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ADC977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615982">
              <w:rPr>
                <w:rFonts w:ascii="Tw Cen MT" w:hAnsi="Tw Cen MT"/>
                <w:b/>
                <w:sz w:val="28"/>
                <w:szCs w:val="28"/>
              </w:rPr>
              <w:t>BS1PH</w:t>
            </w:r>
            <w:r w:rsidR="005F2436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15982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8A503C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2622478" w:rsidR="00F71A3D" w:rsidRDefault="00B65543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 Year II Semester Regular Examinations, July 2024</w:t>
      </w:r>
    </w:p>
    <w:p w14:paraId="7061E8C0" w14:textId="0631AE59" w:rsidR="00F71A3D" w:rsidRDefault="008A503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</w:t>
      </w:r>
      <w:r w:rsidR="00615982">
        <w:rPr>
          <w:rFonts w:ascii="Tw Cen MT" w:hAnsi="Tw Cen MT"/>
          <w:b/>
          <w:sz w:val="28"/>
          <w:szCs w:val="24"/>
        </w:rPr>
        <w:t xml:space="preserve"> PHYSICS</w:t>
      </w:r>
    </w:p>
    <w:p w14:paraId="772AFEF7" w14:textId="4456424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A503C">
        <w:rPr>
          <w:rFonts w:ascii="Tw Cen MT" w:hAnsi="Tw Cen MT"/>
          <w:sz w:val="26"/>
          <w:szCs w:val="26"/>
        </w:rPr>
        <w:t>ME</w:t>
      </w:r>
      <w:r w:rsidR="00615982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8C4AC82" w14:textId="78C449B2" w:rsidR="006A525E" w:rsidRDefault="006A525E" w:rsidP="006A525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</w:t>
      </w:r>
      <w:r w:rsidR="00A34B07">
        <w:rPr>
          <w:rFonts w:ascii="Times New Roman" w:hAnsi="Times New Roman" w:cs="Times New Roman"/>
          <w:b/>
          <w:u w:val="single"/>
          <w:lang w:eastAsia="en-IN"/>
        </w:rPr>
        <w:t>A</w:t>
      </w:r>
    </w:p>
    <w:p w14:paraId="4C1AC454" w14:textId="1E7FDA65" w:rsidR="006A525E" w:rsidRDefault="00A34B07" w:rsidP="006A525E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5X2=1</w:t>
      </w:r>
      <w:bookmarkStart w:id="0" w:name="_GoBack"/>
      <w:bookmarkEnd w:id="0"/>
      <w:r w:rsidR="006A525E">
        <w:rPr>
          <w:rFonts w:ascii="Times New Roman" w:hAnsi="Times New Roman" w:cs="Times New Roman"/>
          <w:b/>
          <w:lang w:eastAsia="en-IN"/>
        </w:rPr>
        <w:t>0M</w:t>
      </w:r>
    </w:p>
    <w:tbl>
      <w:tblPr>
        <w:tblStyle w:val="TableGrid"/>
        <w:tblW w:w="108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938"/>
        <w:gridCol w:w="623"/>
        <w:gridCol w:w="738"/>
        <w:gridCol w:w="821"/>
      </w:tblGrid>
      <w:tr w:rsidR="00520E0B" w:rsidRPr="00BC77C8" w14:paraId="08B24194" w14:textId="77777777" w:rsidTr="00743917">
        <w:tc>
          <w:tcPr>
            <w:tcW w:w="704" w:type="dxa"/>
          </w:tcPr>
          <w:p w14:paraId="1C838C01" w14:textId="77777777" w:rsidR="00520E0B" w:rsidRPr="00BC77C8" w:rsidRDefault="00520E0B" w:rsidP="006A52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7D9EC964" w14:textId="62E80516" w:rsidR="00520E0B" w:rsidRPr="00BC77C8" w:rsidRDefault="00E45370" w:rsidP="00384E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Tell whether electric current is passed through optical fiber or not? Give reason</w:t>
            </w:r>
            <w:r w:rsidR="00E348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" w:type="dxa"/>
          </w:tcPr>
          <w:p w14:paraId="4FA10906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38" w:type="dxa"/>
            <w:vAlign w:val="center"/>
          </w:tcPr>
          <w:p w14:paraId="6FE40338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21" w:type="dxa"/>
            <w:vAlign w:val="center"/>
          </w:tcPr>
          <w:p w14:paraId="195C6598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BL-1</w:t>
            </w:r>
          </w:p>
        </w:tc>
      </w:tr>
      <w:tr w:rsidR="00520E0B" w:rsidRPr="00BC77C8" w14:paraId="37DF19E1" w14:textId="77777777" w:rsidTr="00743917">
        <w:tc>
          <w:tcPr>
            <w:tcW w:w="704" w:type="dxa"/>
          </w:tcPr>
          <w:p w14:paraId="398A7793" w14:textId="77777777" w:rsidR="00520E0B" w:rsidRPr="00BC77C8" w:rsidRDefault="00520E0B" w:rsidP="006A52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01A0DB5" w14:textId="77777777" w:rsidR="00520E0B" w:rsidRPr="00BC77C8" w:rsidRDefault="00520E0B" w:rsidP="00384E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State Bragg’s law.</w:t>
            </w:r>
          </w:p>
        </w:tc>
        <w:tc>
          <w:tcPr>
            <w:tcW w:w="623" w:type="dxa"/>
          </w:tcPr>
          <w:p w14:paraId="528CA149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38" w:type="dxa"/>
            <w:vAlign w:val="center"/>
          </w:tcPr>
          <w:p w14:paraId="781440C3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21" w:type="dxa"/>
            <w:vAlign w:val="center"/>
          </w:tcPr>
          <w:p w14:paraId="3C05717A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BL-1</w:t>
            </w:r>
          </w:p>
        </w:tc>
      </w:tr>
      <w:tr w:rsidR="00520E0B" w:rsidRPr="00BC77C8" w14:paraId="183AA742" w14:textId="77777777" w:rsidTr="00743917">
        <w:tc>
          <w:tcPr>
            <w:tcW w:w="704" w:type="dxa"/>
          </w:tcPr>
          <w:p w14:paraId="04F0AE4D" w14:textId="77777777" w:rsidR="00520E0B" w:rsidRPr="00BC77C8" w:rsidRDefault="00520E0B" w:rsidP="006A52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05B601F" w14:textId="77777777" w:rsidR="00520E0B" w:rsidRPr="00BC77C8" w:rsidRDefault="00520E0B" w:rsidP="00384EE6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 xml:space="preserve">Define dipole moment and dielectric constant. </w:t>
            </w:r>
          </w:p>
        </w:tc>
        <w:tc>
          <w:tcPr>
            <w:tcW w:w="623" w:type="dxa"/>
          </w:tcPr>
          <w:p w14:paraId="6C8335D0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38" w:type="dxa"/>
            <w:vAlign w:val="center"/>
          </w:tcPr>
          <w:p w14:paraId="00B46161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21" w:type="dxa"/>
            <w:vAlign w:val="center"/>
          </w:tcPr>
          <w:p w14:paraId="2308809C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BL-1</w:t>
            </w:r>
          </w:p>
        </w:tc>
      </w:tr>
      <w:tr w:rsidR="00520E0B" w:rsidRPr="00BC77C8" w14:paraId="1BC81A81" w14:textId="77777777" w:rsidTr="00743917">
        <w:tc>
          <w:tcPr>
            <w:tcW w:w="704" w:type="dxa"/>
          </w:tcPr>
          <w:p w14:paraId="1D2F5201" w14:textId="77777777" w:rsidR="00520E0B" w:rsidRPr="00BC77C8" w:rsidRDefault="00520E0B" w:rsidP="006A52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3B69A2FA" w14:textId="77777777" w:rsidR="00520E0B" w:rsidRPr="00BC77C8" w:rsidRDefault="00520E0B" w:rsidP="00384EE6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List any four applications of superconductors.</w:t>
            </w:r>
            <w:r w:rsidRPr="00BC77C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23" w:type="dxa"/>
          </w:tcPr>
          <w:p w14:paraId="5E9E3243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38" w:type="dxa"/>
            <w:vAlign w:val="center"/>
          </w:tcPr>
          <w:p w14:paraId="75FB29F9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21" w:type="dxa"/>
            <w:vAlign w:val="center"/>
          </w:tcPr>
          <w:p w14:paraId="3F863C67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BL-1</w:t>
            </w:r>
          </w:p>
        </w:tc>
      </w:tr>
      <w:tr w:rsidR="00520E0B" w:rsidRPr="00BC77C8" w14:paraId="3E994681" w14:textId="77777777" w:rsidTr="00743917">
        <w:tc>
          <w:tcPr>
            <w:tcW w:w="704" w:type="dxa"/>
          </w:tcPr>
          <w:p w14:paraId="66AD8D98" w14:textId="77777777" w:rsidR="00520E0B" w:rsidRPr="00BC77C8" w:rsidRDefault="00520E0B" w:rsidP="006A52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B1DEC0B" w14:textId="14CC3944" w:rsidR="00520E0B" w:rsidRPr="00BC77C8" w:rsidRDefault="00E45370" w:rsidP="00E4537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Write the importance of </w:t>
            </w:r>
            <w:proofErr w:type="spellStart"/>
            <w:r>
              <w:rPr>
                <w:rFonts w:ascii="Times New Roman" w:hAnsi="Times New Roman" w:cs="Times New Roman"/>
              </w:rPr>
              <w:t>nanomaterials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520E0B" w:rsidRPr="00BC77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3" w:type="dxa"/>
          </w:tcPr>
          <w:p w14:paraId="35F52415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38" w:type="dxa"/>
            <w:vAlign w:val="center"/>
          </w:tcPr>
          <w:p w14:paraId="18761B6A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821" w:type="dxa"/>
            <w:vAlign w:val="center"/>
          </w:tcPr>
          <w:p w14:paraId="06066690" w14:textId="77777777" w:rsidR="00520E0B" w:rsidRPr="00BC77C8" w:rsidRDefault="00520E0B" w:rsidP="006A52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BL-1</w:t>
            </w:r>
          </w:p>
        </w:tc>
      </w:tr>
    </w:tbl>
    <w:p w14:paraId="111B4EA3" w14:textId="77777777" w:rsidR="006A525E" w:rsidRDefault="006A525E" w:rsidP="006A525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5FA47B69" w14:textId="77777777" w:rsidR="006A525E" w:rsidRDefault="006A525E" w:rsidP="006A525E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5X10=50M</w:t>
      </w:r>
    </w:p>
    <w:tbl>
      <w:tblPr>
        <w:tblStyle w:val="TableGrid"/>
        <w:tblW w:w="10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938"/>
        <w:gridCol w:w="709"/>
        <w:gridCol w:w="797"/>
        <w:gridCol w:w="764"/>
      </w:tblGrid>
      <w:tr w:rsidR="00520E0B" w:rsidRPr="00BC77C8" w14:paraId="331BFF56" w14:textId="77777777" w:rsidTr="00743917">
        <w:tc>
          <w:tcPr>
            <w:tcW w:w="10770" w:type="dxa"/>
            <w:gridSpan w:val="5"/>
          </w:tcPr>
          <w:p w14:paraId="66DFCF2E" w14:textId="21F308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UNIT-</w:t>
            </w:r>
            <w:r w:rsidR="00673E5F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520E0B" w:rsidRPr="00BC77C8" w14:paraId="2EFB4B70" w14:textId="77777777" w:rsidTr="00743917">
        <w:tc>
          <w:tcPr>
            <w:tcW w:w="562" w:type="dxa"/>
          </w:tcPr>
          <w:p w14:paraId="541F6819" w14:textId="3B12F286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1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3E96976" w14:textId="5A301369" w:rsidR="00520E0B" w:rsidRPr="00BC77C8" w:rsidRDefault="00E45370" w:rsidP="0074391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population inversion and explain the methods of achieving population inversion.</w:t>
            </w:r>
          </w:p>
        </w:tc>
        <w:tc>
          <w:tcPr>
            <w:tcW w:w="709" w:type="dxa"/>
          </w:tcPr>
          <w:p w14:paraId="3C7FC0AA" w14:textId="3B75D2F8" w:rsidR="00520E0B" w:rsidRPr="00BC77C8" w:rsidRDefault="00E45370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20E0B" w:rsidRPr="00BC77C8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0C0F09B6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37F43753" w14:textId="41260956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</w:t>
            </w:r>
            <w:r w:rsidR="00E45370">
              <w:rPr>
                <w:rFonts w:ascii="Times New Roman" w:hAnsi="Times New Roman" w:cs="Times New Roman"/>
              </w:rPr>
              <w:t>2</w:t>
            </w:r>
          </w:p>
        </w:tc>
      </w:tr>
      <w:tr w:rsidR="00520E0B" w:rsidRPr="00BC77C8" w14:paraId="06ABC248" w14:textId="77777777" w:rsidTr="00743917">
        <w:trPr>
          <w:trHeight w:val="329"/>
        </w:trPr>
        <w:tc>
          <w:tcPr>
            <w:tcW w:w="562" w:type="dxa"/>
          </w:tcPr>
          <w:p w14:paraId="7989CAD2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3636D0E7" w14:textId="77777777" w:rsidR="00520E0B" w:rsidRPr="00BC77C8" w:rsidRDefault="00520E0B" w:rsidP="0074391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Discuss the construction and working of a Ruby laser with an energy level diagram.</w:t>
            </w:r>
          </w:p>
        </w:tc>
        <w:tc>
          <w:tcPr>
            <w:tcW w:w="709" w:type="dxa"/>
          </w:tcPr>
          <w:p w14:paraId="6FF8F612" w14:textId="34FFF393" w:rsidR="00520E0B" w:rsidRPr="00BC77C8" w:rsidRDefault="00E45370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20E0B" w:rsidRPr="00BC77C8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3D050DAB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05EA4027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BL-2</w:t>
            </w:r>
          </w:p>
        </w:tc>
      </w:tr>
      <w:tr w:rsidR="00520E0B" w:rsidRPr="00BC77C8" w14:paraId="38C98E18" w14:textId="77777777" w:rsidTr="00743917">
        <w:tc>
          <w:tcPr>
            <w:tcW w:w="10770" w:type="dxa"/>
            <w:gridSpan w:val="5"/>
          </w:tcPr>
          <w:p w14:paraId="0648FAC8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20E0B" w:rsidRPr="00BC77C8" w14:paraId="75E9DA76" w14:textId="77777777" w:rsidTr="00743917">
        <w:tc>
          <w:tcPr>
            <w:tcW w:w="562" w:type="dxa"/>
          </w:tcPr>
          <w:p w14:paraId="275CF47B" w14:textId="60EEC2DD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2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41BCA48" w14:textId="26858CB8" w:rsidR="00520E0B" w:rsidRPr="00743917" w:rsidRDefault="00E45370" w:rsidP="0074391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3917">
              <w:rPr>
                <w:rFonts w:ascii="Times New Roman" w:hAnsi="Times New Roman" w:cs="Times New Roman"/>
              </w:rPr>
              <w:t xml:space="preserve">Describe </w:t>
            </w:r>
            <w:r w:rsidR="00520E0B" w:rsidRPr="00743917">
              <w:rPr>
                <w:rFonts w:ascii="Times New Roman" w:hAnsi="Times New Roman" w:cs="Times New Roman"/>
              </w:rPr>
              <w:t xml:space="preserve">various </w:t>
            </w:r>
            <w:r w:rsidRPr="00743917">
              <w:rPr>
                <w:rFonts w:ascii="Times New Roman" w:hAnsi="Times New Roman" w:cs="Times New Roman"/>
              </w:rPr>
              <w:t xml:space="preserve">types of </w:t>
            </w:r>
            <w:r w:rsidR="00520E0B" w:rsidRPr="00743917">
              <w:rPr>
                <w:rFonts w:ascii="Times New Roman" w:hAnsi="Times New Roman" w:cs="Times New Roman"/>
              </w:rPr>
              <w:t xml:space="preserve">optical fibers. Discuss the </w:t>
            </w:r>
            <w:r w:rsidRPr="00743917">
              <w:rPr>
                <w:rFonts w:ascii="Times New Roman" w:hAnsi="Times New Roman" w:cs="Times New Roman"/>
              </w:rPr>
              <w:t xml:space="preserve">principle of </w:t>
            </w:r>
            <w:r w:rsidR="00520E0B" w:rsidRPr="00743917">
              <w:rPr>
                <w:rFonts w:ascii="Times New Roman" w:hAnsi="Times New Roman" w:cs="Times New Roman"/>
              </w:rPr>
              <w:t>light</w:t>
            </w:r>
            <w:r w:rsidRPr="00743917">
              <w:rPr>
                <w:rFonts w:ascii="Times New Roman" w:hAnsi="Times New Roman" w:cs="Times New Roman"/>
              </w:rPr>
              <w:t xml:space="preserve"> propagation through optical fiber</w:t>
            </w:r>
            <w:r w:rsidR="00520E0B" w:rsidRPr="007439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292BFD75" w14:textId="3A80D743" w:rsidR="00520E0B" w:rsidRPr="00BC77C8" w:rsidRDefault="00E45370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20E0B" w:rsidRPr="00BC77C8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17A7280E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02B85D8F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BL-3</w:t>
            </w:r>
          </w:p>
        </w:tc>
      </w:tr>
      <w:tr w:rsidR="00520E0B" w:rsidRPr="00BC77C8" w14:paraId="6F65C237" w14:textId="77777777" w:rsidTr="00743917">
        <w:tc>
          <w:tcPr>
            <w:tcW w:w="562" w:type="dxa"/>
          </w:tcPr>
          <w:p w14:paraId="276EE4D2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644D11BF" w14:textId="1C9F8F2A" w:rsidR="00520E0B" w:rsidRPr="00743917" w:rsidRDefault="00520E0B" w:rsidP="0074391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3917">
              <w:rPr>
                <w:rFonts w:ascii="Times New Roman" w:hAnsi="Times New Roman" w:cs="Times New Roman"/>
              </w:rPr>
              <w:t>Calculate the acceptance angle of a given optical fiber whose refractive indices of the core and the cladding regions are 1.522 and 1.492 respectively.</w:t>
            </w:r>
          </w:p>
        </w:tc>
        <w:tc>
          <w:tcPr>
            <w:tcW w:w="709" w:type="dxa"/>
          </w:tcPr>
          <w:p w14:paraId="7BAEB4D5" w14:textId="4E150569" w:rsidR="00520E0B" w:rsidRPr="00BC77C8" w:rsidRDefault="00E45370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20E0B" w:rsidRPr="00BC77C8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785C5785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09968B2C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BL-2</w:t>
            </w:r>
          </w:p>
        </w:tc>
      </w:tr>
      <w:tr w:rsidR="00520E0B" w:rsidRPr="00BC77C8" w14:paraId="6D02218C" w14:textId="77777777" w:rsidTr="00743917">
        <w:tc>
          <w:tcPr>
            <w:tcW w:w="10770" w:type="dxa"/>
            <w:gridSpan w:val="5"/>
          </w:tcPr>
          <w:p w14:paraId="6C2CF054" w14:textId="77777777" w:rsidR="00743917" w:rsidRDefault="00743917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DD8B0C4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520E0B" w:rsidRPr="00BC77C8" w14:paraId="223F999D" w14:textId="77777777" w:rsidTr="00743917">
        <w:tc>
          <w:tcPr>
            <w:tcW w:w="562" w:type="dxa"/>
          </w:tcPr>
          <w:p w14:paraId="05CDE99B" w14:textId="42B67D5D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3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7878898" w14:textId="77777777" w:rsidR="00520E0B" w:rsidRPr="00BC77C8" w:rsidRDefault="00520E0B" w:rsidP="007439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Show that FCC is the most closely packed of the three cubic structures by working out the packing factors.</w:t>
            </w:r>
          </w:p>
        </w:tc>
        <w:tc>
          <w:tcPr>
            <w:tcW w:w="709" w:type="dxa"/>
          </w:tcPr>
          <w:p w14:paraId="35900C48" w14:textId="40C7E483" w:rsidR="00520E0B" w:rsidRPr="00BC77C8" w:rsidRDefault="00E45370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20E0B" w:rsidRPr="00BC77C8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7233F08F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2" w:type="dxa"/>
          </w:tcPr>
          <w:p w14:paraId="4DA085F3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BL-3</w:t>
            </w:r>
          </w:p>
        </w:tc>
      </w:tr>
      <w:tr w:rsidR="00520E0B" w:rsidRPr="00BC77C8" w14:paraId="69F051A5" w14:textId="77777777" w:rsidTr="00743917">
        <w:tc>
          <w:tcPr>
            <w:tcW w:w="562" w:type="dxa"/>
          </w:tcPr>
          <w:p w14:paraId="7CF4E9CF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5ABA98DE" w14:textId="77777777" w:rsidR="00520E0B" w:rsidRPr="00BC77C8" w:rsidRDefault="00520E0B" w:rsidP="007439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Sketch the planes of (100) and (111) cubic lattices.</w:t>
            </w:r>
          </w:p>
        </w:tc>
        <w:tc>
          <w:tcPr>
            <w:tcW w:w="709" w:type="dxa"/>
          </w:tcPr>
          <w:p w14:paraId="4387616D" w14:textId="54CDFC7E" w:rsidR="00520E0B" w:rsidRPr="00BC77C8" w:rsidRDefault="00E45370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20E0B" w:rsidRPr="00BC77C8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3BB17833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2" w:type="dxa"/>
          </w:tcPr>
          <w:p w14:paraId="225D220F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BL-2</w:t>
            </w:r>
          </w:p>
        </w:tc>
      </w:tr>
      <w:tr w:rsidR="00520E0B" w:rsidRPr="00BC77C8" w14:paraId="1572FB12" w14:textId="77777777" w:rsidTr="00743917">
        <w:tc>
          <w:tcPr>
            <w:tcW w:w="10770" w:type="dxa"/>
            <w:gridSpan w:val="5"/>
          </w:tcPr>
          <w:p w14:paraId="4379099F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20E0B" w:rsidRPr="00BC77C8" w14:paraId="45ED4B25" w14:textId="77777777" w:rsidTr="00743917">
        <w:tc>
          <w:tcPr>
            <w:tcW w:w="562" w:type="dxa"/>
          </w:tcPr>
          <w:p w14:paraId="7716A100" w14:textId="6DF433E5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4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A2B776F" w14:textId="10A561E1" w:rsidR="00520E0B" w:rsidRPr="00BC77C8" w:rsidRDefault="00520E0B" w:rsidP="00743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 xml:space="preserve">Discuss various </w:t>
            </w:r>
            <w:r w:rsidR="00743917">
              <w:rPr>
                <w:rFonts w:ascii="Times New Roman" w:hAnsi="Times New Roman" w:cs="Times New Roman"/>
              </w:rPr>
              <w:t xml:space="preserve">types of </w:t>
            </w:r>
            <w:r w:rsidRPr="00BC77C8">
              <w:rPr>
                <w:rFonts w:ascii="Times New Roman" w:hAnsi="Times New Roman" w:cs="Times New Roman"/>
              </w:rPr>
              <w:t xml:space="preserve">crystal defects with suitable diagrams. </w:t>
            </w:r>
          </w:p>
        </w:tc>
        <w:tc>
          <w:tcPr>
            <w:tcW w:w="709" w:type="dxa"/>
          </w:tcPr>
          <w:p w14:paraId="3091AFAC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vAlign w:val="center"/>
          </w:tcPr>
          <w:p w14:paraId="600D24DC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2" w:type="dxa"/>
            <w:vAlign w:val="center"/>
          </w:tcPr>
          <w:p w14:paraId="734C01C8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BL-2</w:t>
            </w:r>
          </w:p>
        </w:tc>
      </w:tr>
      <w:tr w:rsidR="00520E0B" w:rsidRPr="00BC77C8" w14:paraId="375F3C3F" w14:textId="77777777" w:rsidTr="00743917">
        <w:tc>
          <w:tcPr>
            <w:tcW w:w="10770" w:type="dxa"/>
            <w:gridSpan w:val="5"/>
          </w:tcPr>
          <w:p w14:paraId="130CC0CD" w14:textId="77777777" w:rsidR="00743917" w:rsidRDefault="00743917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B689D17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520E0B" w:rsidRPr="00BC77C8" w14:paraId="0A5706B3" w14:textId="77777777" w:rsidTr="00743917">
        <w:tc>
          <w:tcPr>
            <w:tcW w:w="562" w:type="dxa"/>
          </w:tcPr>
          <w:p w14:paraId="5B96FBE6" w14:textId="4C77D399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5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A4A9D8A" w14:textId="77777777" w:rsidR="00520E0B" w:rsidRPr="00BC77C8" w:rsidRDefault="00520E0B" w:rsidP="0074391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Summarize the various types of polarizations in dielectrics.</w:t>
            </w:r>
          </w:p>
        </w:tc>
        <w:tc>
          <w:tcPr>
            <w:tcW w:w="709" w:type="dxa"/>
          </w:tcPr>
          <w:p w14:paraId="2B8AA20F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7" w:type="dxa"/>
            <w:vAlign w:val="center"/>
          </w:tcPr>
          <w:p w14:paraId="0077D4A6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2" w:type="dxa"/>
            <w:vAlign w:val="center"/>
          </w:tcPr>
          <w:p w14:paraId="10258474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BL-2</w:t>
            </w:r>
          </w:p>
        </w:tc>
      </w:tr>
      <w:tr w:rsidR="00520E0B" w:rsidRPr="00BC77C8" w14:paraId="34BDE88F" w14:textId="77777777" w:rsidTr="00743917">
        <w:tc>
          <w:tcPr>
            <w:tcW w:w="562" w:type="dxa"/>
          </w:tcPr>
          <w:p w14:paraId="47A8B49E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E25DA58" w14:textId="77777777" w:rsidR="00520E0B" w:rsidRPr="00BC77C8" w:rsidRDefault="00520E0B" w:rsidP="0074391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Explain piezoelectricity.</w:t>
            </w:r>
          </w:p>
        </w:tc>
        <w:tc>
          <w:tcPr>
            <w:tcW w:w="709" w:type="dxa"/>
          </w:tcPr>
          <w:p w14:paraId="7D3621F4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7" w:type="dxa"/>
            <w:vAlign w:val="center"/>
          </w:tcPr>
          <w:p w14:paraId="20C1927E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2" w:type="dxa"/>
            <w:vAlign w:val="center"/>
          </w:tcPr>
          <w:p w14:paraId="3D1DA133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BL-1</w:t>
            </w:r>
          </w:p>
        </w:tc>
      </w:tr>
      <w:tr w:rsidR="00520E0B" w:rsidRPr="00BC77C8" w14:paraId="43AB7D1F" w14:textId="77777777" w:rsidTr="00743917">
        <w:tc>
          <w:tcPr>
            <w:tcW w:w="10770" w:type="dxa"/>
            <w:gridSpan w:val="5"/>
          </w:tcPr>
          <w:p w14:paraId="748F9747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20E0B" w:rsidRPr="00BC77C8" w14:paraId="59026119" w14:textId="77777777" w:rsidTr="00743917">
        <w:trPr>
          <w:trHeight w:val="70"/>
        </w:trPr>
        <w:tc>
          <w:tcPr>
            <w:tcW w:w="562" w:type="dxa"/>
          </w:tcPr>
          <w:p w14:paraId="24EBF1B2" w14:textId="2BFD74B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6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0AA3EE91" w14:textId="77777777" w:rsidR="00520E0B" w:rsidRPr="00BC77C8" w:rsidRDefault="00520E0B" w:rsidP="00743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Define internal field. Obtain an expression for the internal field experienced by an atom in a dielectric material.</w:t>
            </w:r>
          </w:p>
        </w:tc>
        <w:tc>
          <w:tcPr>
            <w:tcW w:w="709" w:type="dxa"/>
          </w:tcPr>
          <w:p w14:paraId="4E03ED4B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07B32E11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2" w:type="dxa"/>
          </w:tcPr>
          <w:p w14:paraId="7FFAF127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BL-3</w:t>
            </w:r>
          </w:p>
        </w:tc>
      </w:tr>
      <w:tr w:rsidR="00520E0B" w:rsidRPr="00BC77C8" w14:paraId="6CC6736F" w14:textId="77777777" w:rsidTr="00743917">
        <w:tc>
          <w:tcPr>
            <w:tcW w:w="10770" w:type="dxa"/>
            <w:gridSpan w:val="5"/>
          </w:tcPr>
          <w:p w14:paraId="4B53E6B4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520E0B" w:rsidRPr="00BC77C8" w14:paraId="5D2F93C7" w14:textId="77777777" w:rsidTr="00743917">
        <w:tc>
          <w:tcPr>
            <w:tcW w:w="562" w:type="dxa"/>
          </w:tcPr>
          <w:p w14:paraId="144766AF" w14:textId="35736C0B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7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  <w:vAlign w:val="center"/>
          </w:tcPr>
          <w:p w14:paraId="123AF6B5" w14:textId="358B1511" w:rsidR="00520E0B" w:rsidRPr="00743917" w:rsidRDefault="00520E0B" w:rsidP="00E348D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743917">
              <w:rPr>
                <w:rFonts w:ascii="Times New Roman" w:hAnsi="Times New Roman" w:cs="Times New Roman"/>
              </w:rPr>
              <w:t>Explain hysteresis</w:t>
            </w:r>
            <w:r w:rsidR="00743917">
              <w:rPr>
                <w:rFonts w:ascii="Times New Roman" w:hAnsi="Times New Roman" w:cs="Times New Roman"/>
              </w:rPr>
              <w:t xml:space="preserve"> curve </w:t>
            </w:r>
            <w:r w:rsidRPr="00743917">
              <w:rPr>
                <w:rFonts w:ascii="Times New Roman" w:hAnsi="Times New Roman" w:cs="Times New Roman"/>
              </w:rPr>
              <w:t>of ferromagnetic materials.</w:t>
            </w:r>
          </w:p>
        </w:tc>
        <w:tc>
          <w:tcPr>
            <w:tcW w:w="709" w:type="dxa"/>
          </w:tcPr>
          <w:p w14:paraId="7B173AE4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453B456C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62" w:type="dxa"/>
            <w:vAlign w:val="center"/>
          </w:tcPr>
          <w:p w14:paraId="0DE31F2C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BL-3</w:t>
            </w:r>
          </w:p>
        </w:tc>
      </w:tr>
      <w:tr w:rsidR="00520E0B" w:rsidRPr="00BC77C8" w14:paraId="17471CBD" w14:textId="77777777" w:rsidTr="00743917">
        <w:tc>
          <w:tcPr>
            <w:tcW w:w="562" w:type="dxa"/>
          </w:tcPr>
          <w:p w14:paraId="05452D5C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vAlign w:val="center"/>
          </w:tcPr>
          <w:p w14:paraId="49E9E3C2" w14:textId="3B9948CB" w:rsidR="00520E0B" w:rsidRPr="00743917" w:rsidRDefault="00E45370" w:rsidP="0074391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3917">
              <w:rPr>
                <w:rFonts w:ascii="Times New Roman" w:hAnsi="Times New Roman" w:cs="Times New Roman"/>
              </w:rPr>
              <w:t>Distinguish between soft and hard magnetic materials.</w:t>
            </w:r>
          </w:p>
        </w:tc>
        <w:tc>
          <w:tcPr>
            <w:tcW w:w="709" w:type="dxa"/>
          </w:tcPr>
          <w:p w14:paraId="2CD3724E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46D4D23B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62" w:type="dxa"/>
            <w:vAlign w:val="center"/>
          </w:tcPr>
          <w:p w14:paraId="6D920E9A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BL-2</w:t>
            </w:r>
          </w:p>
        </w:tc>
      </w:tr>
      <w:tr w:rsidR="00520E0B" w:rsidRPr="00BC77C8" w14:paraId="3BF0A848" w14:textId="77777777" w:rsidTr="00743917">
        <w:tc>
          <w:tcPr>
            <w:tcW w:w="10770" w:type="dxa"/>
            <w:gridSpan w:val="5"/>
          </w:tcPr>
          <w:p w14:paraId="1E263CA1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20E0B" w:rsidRPr="00BC77C8" w14:paraId="559DA883" w14:textId="77777777" w:rsidTr="00743917">
        <w:tc>
          <w:tcPr>
            <w:tcW w:w="562" w:type="dxa"/>
          </w:tcPr>
          <w:p w14:paraId="1A74AA0D" w14:textId="2804BA7D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8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08AC6AAD" w14:textId="0FAA8446" w:rsidR="00520E0B" w:rsidRPr="00743917" w:rsidRDefault="00520E0B" w:rsidP="0074391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3917">
              <w:rPr>
                <w:rFonts w:ascii="Times New Roman" w:hAnsi="Times New Roman" w:cs="Times New Roman"/>
                <w:color w:val="000000"/>
              </w:rPr>
              <w:t xml:space="preserve">State the </w:t>
            </w:r>
            <w:proofErr w:type="spellStart"/>
            <w:r w:rsidRPr="00743917">
              <w:rPr>
                <w:rFonts w:ascii="Times New Roman" w:hAnsi="Times New Roman" w:cs="Times New Roman"/>
                <w:color w:val="000000"/>
              </w:rPr>
              <w:t>Meissner’s</w:t>
            </w:r>
            <w:proofErr w:type="spellEnd"/>
            <w:r w:rsidRPr="00743917">
              <w:rPr>
                <w:rFonts w:ascii="Times New Roman" w:hAnsi="Times New Roman" w:cs="Times New Roman"/>
                <w:color w:val="000000"/>
              </w:rPr>
              <w:t xml:space="preserve"> effect and show that superconductors exhibit diamagnetic property.</w:t>
            </w:r>
          </w:p>
        </w:tc>
        <w:tc>
          <w:tcPr>
            <w:tcW w:w="709" w:type="dxa"/>
          </w:tcPr>
          <w:p w14:paraId="598519EE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7" w:type="dxa"/>
          </w:tcPr>
          <w:p w14:paraId="6240AA4F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62" w:type="dxa"/>
          </w:tcPr>
          <w:p w14:paraId="65D27349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BL-3</w:t>
            </w:r>
          </w:p>
        </w:tc>
      </w:tr>
      <w:tr w:rsidR="00520E0B" w:rsidRPr="00BC77C8" w14:paraId="7328E9F4" w14:textId="77777777" w:rsidTr="00743917">
        <w:tc>
          <w:tcPr>
            <w:tcW w:w="562" w:type="dxa"/>
          </w:tcPr>
          <w:p w14:paraId="1C568022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3D7E6A53" w14:textId="30BB1E41" w:rsidR="00520E0B" w:rsidRPr="00743917" w:rsidRDefault="00E45370" w:rsidP="00743917">
            <w:pPr>
              <w:pStyle w:val="ListParagraph"/>
              <w:numPr>
                <w:ilvl w:val="0"/>
                <w:numId w:val="28"/>
              </w:numPr>
              <w:tabs>
                <w:tab w:val="left" w:pos="930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3917">
              <w:rPr>
                <w:rFonts w:ascii="Times New Roman" w:hAnsi="Times New Roman" w:cs="Times New Roman"/>
              </w:rPr>
              <w:t xml:space="preserve">Define magnetic moment. Explain the origin of magnetic moment at the atomic level.  </w:t>
            </w:r>
          </w:p>
        </w:tc>
        <w:tc>
          <w:tcPr>
            <w:tcW w:w="709" w:type="dxa"/>
          </w:tcPr>
          <w:p w14:paraId="35C1C10E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7" w:type="dxa"/>
          </w:tcPr>
          <w:p w14:paraId="6517F3D3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62" w:type="dxa"/>
          </w:tcPr>
          <w:p w14:paraId="62F1D944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BL-3</w:t>
            </w:r>
          </w:p>
        </w:tc>
      </w:tr>
      <w:tr w:rsidR="00520E0B" w:rsidRPr="00BC77C8" w14:paraId="4DE62EE3" w14:textId="77777777" w:rsidTr="00743917">
        <w:tc>
          <w:tcPr>
            <w:tcW w:w="10770" w:type="dxa"/>
            <w:gridSpan w:val="5"/>
          </w:tcPr>
          <w:p w14:paraId="03A43732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520E0B" w:rsidRPr="00BC77C8" w14:paraId="193528E6" w14:textId="77777777" w:rsidTr="00743917">
        <w:trPr>
          <w:trHeight w:val="123"/>
        </w:trPr>
        <w:tc>
          <w:tcPr>
            <w:tcW w:w="562" w:type="dxa"/>
          </w:tcPr>
          <w:p w14:paraId="12A19D60" w14:textId="587314BE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9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D1F165C" w14:textId="77777777" w:rsidR="00520E0B" w:rsidRPr="00BC77C8" w:rsidRDefault="00520E0B" w:rsidP="0074391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 xml:space="preserve">List the differences between super capacitors and rechargeable batteries. </w:t>
            </w:r>
          </w:p>
        </w:tc>
        <w:tc>
          <w:tcPr>
            <w:tcW w:w="709" w:type="dxa"/>
            <w:vAlign w:val="center"/>
          </w:tcPr>
          <w:p w14:paraId="0CA9A0E4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628DF9A8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62" w:type="dxa"/>
            <w:vAlign w:val="center"/>
          </w:tcPr>
          <w:p w14:paraId="7BAF9006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BL-1</w:t>
            </w:r>
          </w:p>
        </w:tc>
      </w:tr>
      <w:tr w:rsidR="00520E0B" w:rsidRPr="00BC77C8" w14:paraId="74EE1EEB" w14:textId="77777777" w:rsidTr="00743917">
        <w:tc>
          <w:tcPr>
            <w:tcW w:w="562" w:type="dxa"/>
          </w:tcPr>
          <w:p w14:paraId="276EB6A1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5D61055E" w14:textId="35E3B573" w:rsidR="00520E0B" w:rsidRPr="00BC77C8" w:rsidRDefault="00520E0B" w:rsidP="0074391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  <w:bCs/>
                <w:lang w:eastAsia="en-IN"/>
              </w:rPr>
              <w:t xml:space="preserve">Write a short note on solid </w:t>
            </w:r>
            <w:r w:rsidR="00E348D0">
              <w:rPr>
                <w:rFonts w:ascii="Times New Roman" w:hAnsi="Times New Roman" w:cs="Times New Roman"/>
                <w:bCs/>
                <w:lang w:eastAsia="en-IN"/>
              </w:rPr>
              <w:t xml:space="preserve">oxide </w:t>
            </w:r>
            <w:r w:rsidRPr="00BC77C8">
              <w:rPr>
                <w:rFonts w:ascii="Times New Roman" w:hAnsi="Times New Roman" w:cs="Times New Roman"/>
                <w:bCs/>
                <w:lang w:eastAsia="en-IN"/>
              </w:rPr>
              <w:t>fuel cell</w:t>
            </w:r>
          </w:p>
        </w:tc>
        <w:tc>
          <w:tcPr>
            <w:tcW w:w="709" w:type="dxa"/>
            <w:vAlign w:val="center"/>
          </w:tcPr>
          <w:p w14:paraId="6E17E0E8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  <w:vAlign w:val="center"/>
          </w:tcPr>
          <w:p w14:paraId="251C047E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62" w:type="dxa"/>
            <w:vAlign w:val="center"/>
          </w:tcPr>
          <w:p w14:paraId="3EE511F1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BL-1</w:t>
            </w:r>
          </w:p>
        </w:tc>
      </w:tr>
      <w:tr w:rsidR="00520E0B" w:rsidRPr="00BC77C8" w14:paraId="1E34C173" w14:textId="77777777" w:rsidTr="00743917">
        <w:tc>
          <w:tcPr>
            <w:tcW w:w="10770" w:type="dxa"/>
            <w:gridSpan w:val="5"/>
          </w:tcPr>
          <w:p w14:paraId="6E250B70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7C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20E0B" w:rsidRPr="00BC77C8" w14:paraId="7A4B42DF" w14:textId="77777777" w:rsidTr="00743917">
        <w:tc>
          <w:tcPr>
            <w:tcW w:w="562" w:type="dxa"/>
          </w:tcPr>
          <w:p w14:paraId="68EE12B2" w14:textId="51EF93DD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10</w:t>
            </w:r>
            <w:r w:rsidR="006A52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050202B" w14:textId="3809D618" w:rsidR="00520E0B" w:rsidRPr="00BC77C8" w:rsidRDefault="00520E0B" w:rsidP="007439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 xml:space="preserve">With a suitable diagram, describe </w:t>
            </w:r>
            <w:r w:rsidR="00E45370">
              <w:rPr>
                <w:rFonts w:ascii="Times New Roman" w:hAnsi="Times New Roman" w:cs="Times New Roman"/>
              </w:rPr>
              <w:t xml:space="preserve">Sol-Gel </w:t>
            </w:r>
            <w:r w:rsidRPr="00BC77C8">
              <w:rPr>
                <w:rFonts w:ascii="Times New Roman" w:hAnsi="Times New Roman" w:cs="Times New Roman"/>
              </w:rPr>
              <w:t xml:space="preserve">method </w:t>
            </w:r>
            <w:r w:rsidR="00E45370">
              <w:rPr>
                <w:rFonts w:ascii="Times New Roman" w:hAnsi="Times New Roman" w:cs="Times New Roman"/>
              </w:rPr>
              <w:t>of synthesizing</w:t>
            </w:r>
            <w:r w:rsidRPr="00BC77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7C8">
              <w:rPr>
                <w:rFonts w:ascii="Times New Roman" w:hAnsi="Times New Roman" w:cs="Times New Roman"/>
              </w:rPr>
              <w:t>nanomaterials</w:t>
            </w:r>
            <w:proofErr w:type="spellEnd"/>
            <w:r w:rsidRPr="00BC77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vAlign w:val="center"/>
          </w:tcPr>
          <w:p w14:paraId="6CEEBB81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  <w:vAlign w:val="center"/>
          </w:tcPr>
          <w:p w14:paraId="1D9C324F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62" w:type="dxa"/>
            <w:vAlign w:val="center"/>
          </w:tcPr>
          <w:p w14:paraId="0C42D0A7" w14:textId="77777777" w:rsidR="00520E0B" w:rsidRPr="00BC77C8" w:rsidRDefault="00520E0B" w:rsidP="007439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77C8">
              <w:rPr>
                <w:rFonts w:ascii="Times New Roman" w:hAnsi="Times New Roman" w:cs="Times New Roman"/>
              </w:rPr>
              <w:t>BL-3</w:t>
            </w:r>
          </w:p>
        </w:tc>
      </w:tr>
    </w:tbl>
    <w:p w14:paraId="1507AEDF" w14:textId="49B8B1A6" w:rsidR="00520E0B" w:rsidRDefault="006A525E" w:rsidP="006A525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520E0B" w:rsidSect="00743917">
      <w:footerReference w:type="default" r:id="rId9"/>
      <w:pgSz w:w="11906" w:h="16838"/>
      <w:pgMar w:top="568" w:right="566" w:bottom="1134" w:left="567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71EEE" w14:textId="77777777" w:rsidR="00AE0237" w:rsidRDefault="00AE0237" w:rsidP="007E6F1F">
      <w:pPr>
        <w:spacing w:after="0" w:line="240" w:lineRule="auto"/>
      </w:pPr>
      <w:r>
        <w:separator/>
      </w:r>
    </w:p>
  </w:endnote>
  <w:endnote w:type="continuationSeparator" w:id="0">
    <w:p w14:paraId="14FA951D" w14:textId="77777777" w:rsidR="00AE0237" w:rsidRDefault="00AE0237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4B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4B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E18F3" w14:textId="77777777" w:rsidR="00AE0237" w:rsidRDefault="00AE0237" w:rsidP="007E6F1F">
      <w:pPr>
        <w:spacing w:after="0" w:line="240" w:lineRule="auto"/>
      </w:pPr>
      <w:r>
        <w:separator/>
      </w:r>
    </w:p>
  </w:footnote>
  <w:footnote w:type="continuationSeparator" w:id="0">
    <w:p w14:paraId="0B190FB1" w14:textId="77777777" w:rsidR="00AE0237" w:rsidRDefault="00AE0237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CC2"/>
    <w:multiLevelType w:val="hybridMultilevel"/>
    <w:tmpl w:val="51D011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C0636"/>
    <w:multiLevelType w:val="hybridMultilevel"/>
    <w:tmpl w:val="EA16DA2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732C5"/>
    <w:multiLevelType w:val="hybridMultilevel"/>
    <w:tmpl w:val="AE58D92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7303F"/>
    <w:multiLevelType w:val="multilevel"/>
    <w:tmpl w:val="54DE643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931E6E"/>
    <w:multiLevelType w:val="hybridMultilevel"/>
    <w:tmpl w:val="03A669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734464"/>
    <w:multiLevelType w:val="multilevel"/>
    <w:tmpl w:val="F4309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C967B5"/>
    <w:multiLevelType w:val="hybridMultilevel"/>
    <w:tmpl w:val="963CE4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936F8E"/>
    <w:multiLevelType w:val="hybridMultilevel"/>
    <w:tmpl w:val="75E41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C0B7E"/>
    <w:multiLevelType w:val="hybridMultilevel"/>
    <w:tmpl w:val="E6423360"/>
    <w:lvl w:ilvl="0" w:tplc="06EE529E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C81E04"/>
    <w:multiLevelType w:val="hybridMultilevel"/>
    <w:tmpl w:val="2B8878D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037020"/>
    <w:multiLevelType w:val="multilevel"/>
    <w:tmpl w:val="CD908B0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C113F0"/>
    <w:multiLevelType w:val="hybridMultilevel"/>
    <w:tmpl w:val="3D30B9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526EE"/>
    <w:multiLevelType w:val="hybridMultilevel"/>
    <w:tmpl w:val="3C5297A2"/>
    <w:lvl w:ilvl="0" w:tplc="926E0A8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19"/>
  </w:num>
  <w:num w:numId="5">
    <w:abstractNumId w:val="11"/>
  </w:num>
  <w:num w:numId="6">
    <w:abstractNumId w:val="3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21"/>
  </w:num>
  <w:num w:numId="16">
    <w:abstractNumId w:val="5"/>
  </w:num>
  <w:num w:numId="17">
    <w:abstractNumId w:val="18"/>
  </w:num>
  <w:num w:numId="18">
    <w:abstractNumId w:val="20"/>
  </w:num>
  <w:num w:numId="19">
    <w:abstractNumId w:val="12"/>
  </w:num>
  <w:num w:numId="20">
    <w:abstractNumId w:val="13"/>
  </w:num>
  <w:num w:numId="21">
    <w:abstractNumId w:val="14"/>
  </w:num>
  <w:num w:numId="22">
    <w:abstractNumId w:val="2"/>
  </w:num>
  <w:num w:numId="23">
    <w:abstractNumId w:val="8"/>
  </w:num>
  <w:num w:numId="24">
    <w:abstractNumId w:val="1"/>
  </w:num>
  <w:num w:numId="25">
    <w:abstractNumId w:val="17"/>
  </w:num>
  <w:num w:numId="26">
    <w:abstractNumId w:val="10"/>
  </w:num>
  <w:num w:numId="27">
    <w:abstractNumId w:val="0"/>
  </w:num>
  <w:num w:numId="28">
    <w:abstractNumId w:val="6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21084"/>
    <w:rsid w:val="00025404"/>
    <w:rsid w:val="0017232A"/>
    <w:rsid w:val="00180834"/>
    <w:rsid w:val="00200207"/>
    <w:rsid w:val="002456AF"/>
    <w:rsid w:val="00275264"/>
    <w:rsid w:val="002E4319"/>
    <w:rsid w:val="00337ACB"/>
    <w:rsid w:val="003438FF"/>
    <w:rsid w:val="003A1E01"/>
    <w:rsid w:val="003E1C4B"/>
    <w:rsid w:val="004550CB"/>
    <w:rsid w:val="00477252"/>
    <w:rsid w:val="00484F0D"/>
    <w:rsid w:val="0049451B"/>
    <w:rsid w:val="00520E0B"/>
    <w:rsid w:val="005F2436"/>
    <w:rsid w:val="00605F7A"/>
    <w:rsid w:val="00615982"/>
    <w:rsid w:val="00673E5F"/>
    <w:rsid w:val="0068787E"/>
    <w:rsid w:val="006A525E"/>
    <w:rsid w:val="00743917"/>
    <w:rsid w:val="007B7042"/>
    <w:rsid w:val="007C1969"/>
    <w:rsid w:val="007E6F1F"/>
    <w:rsid w:val="008101F9"/>
    <w:rsid w:val="008421D9"/>
    <w:rsid w:val="008A503C"/>
    <w:rsid w:val="00922770"/>
    <w:rsid w:val="009E7D74"/>
    <w:rsid w:val="00A02487"/>
    <w:rsid w:val="00A20EB5"/>
    <w:rsid w:val="00A34B07"/>
    <w:rsid w:val="00AB5A24"/>
    <w:rsid w:val="00AB6307"/>
    <w:rsid w:val="00AE0237"/>
    <w:rsid w:val="00B65543"/>
    <w:rsid w:val="00B874EE"/>
    <w:rsid w:val="00BF58DF"/>
    <w:rsid w:val="00C61885"/>
    <w:rsid w:val="00CA7981"/>
    <w:rsid w:val="00CC0DF8"/>
    <w:rsid w:val="00D0028F"/>
    <w:rsid w:val="00D024BA"/>
    <w:rsid w:val="00D16987"/>
    <w:rsid w:val="00D30706"/>
    <w:rsid w:val="00D37BF9"/>
    <w:rsid w:val="00D46E45"/>
    <w:rsid w:val="00D72678"/>
    <w:rsid w:val="00D8663C"/>
    <w:rsid w:val="00DE5F9E"/>
    <w:rsid w:val="00E06A6B"/>
    <w:rsid w:val="00E33D35"/>
    <w:rsid w:val="00E348D0"/>
    <w:rsid w:val="00E45370"/>
    <w:rsid w:val="00E879F4"/>
    <w:rsid w:val="00F101FF"/>
    <w:rsid w:val="00F71A3D"/>
    <w:rsid w:val="00FA640B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rsid w:val="00477252"/>
    <w:pPr>
      <w:keepNext/>
      <w:keepLines/>
      <w:spacing w:before="240" w:after="40"/>
      <w:outlineLvl w:val="3"/>
    </w:pPr>
    <w:rPr>
      <w:rFonts w:ascii="Calibri" w:eastAsia="Times New Roman" w:hAnsi="Calibri" w:cs="Times New Roman"/>
      <w:b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99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477252"/>
    <w:rPr>
      <w:rFonts w:ascii="Calibri" w:eastAsia="Times New Roman" w:hAnsi="Calibri" w:cs="Times New Roman"/>
      <w:b/>
      <w:kern w:val="0"/>
      <w:sz w:val="24"/>
      <w:szCs w:val="24"/>
      <w:lang w:val="en-US" w:eastAsia="en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rsid w:val="00477252"/>
    <w:pPr>
      <w:keepNext/>
      <w:keepLines/>
      <w:spacing w:before="240" w:after="40"/>
      <w:outlineLvl w:val="3"/>
    </w:pPr>
    <w:rPr>
      <w:rFonts w:ascii="Calibri" w:eastAsia="Times New Roman" w:hAnsi="Calibri" w:cs="Times New Roman"/>
      <w:b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99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477252"/>
    <w:rPr>
      <w:rFonts w:ascii="Calibri" w:eastAsia="Times New Roman" w:hAnsi="Calibri" w:cs="Times New Roman"/>
      <w:b/>
      <w:kern w:val="0"/>
      <w:sz w:val="24"/>
      <w:szCs w:val="24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41730-CE83-4DB9-8728-9A56485C5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44</cp:revision>
  <cp:lastPrinted>2024-07-24T03:32:00Z</cp:lastPrinted>
  <dcterms:created xsi:type="dcterms:W3CDTF">2023-03-23T04:54:00Z</dcterms:created>
  <dcterms:modified xsi:type="dcterms:W3CDTF">2024-07-24T06:00:00Z</dcterms:modified>
</cp:coreProperties>
</file>